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BC28F6">
      <w:pPr>
        <w:pStyle w:val="29"/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访问</w:t>
      </w:r>
      <w:r>
        <w:fldChar w:fldCharType="begin"/>
      </w:r>
      <w:r>
        <w:instrText xml:space="preserve"> HYPERLINK "https://180.166.116.38:4431" </w:instrText>
      </w:r>
      <w:r>
        <w:fldChar w:fldCharType="separate"/>
      </w:r>
      <w:r>
        <w:rPr>
          <w:rStyle w:val="15"/>
          <w:rFonts w:hint="eastAsia"/>
        </w:rPr>
        <w:t>ht</w:t>
      </w:r>
      <w:r>
        <w:rPr>
          <w:rStyle w:val="15"/>
        </w:rPr>
        <w:t>tps://</w:t>
      </w:r>
      <w:r>
        <w:rPr>
          <w:rStyle w:val="15"/>
          <w:rFonts w:hint="eastAsia"/>
        </w:rPr>
        <w:t>117.184.150.186:4431</w:t>
      </w:r>
      <w:r>
        <w:rPr>
          <w:rStyle w:val="15"/>
          <w:rFonts w:hint="eastAsia"/>
        </w:rPr>
        <w:fldChar w:fldCharType="end"/>
      </w:r>
    </w:p>
    <w:p w14:paraId="447C3E75">
      <w:pPr>
        <w:pStyle w:val="29"/>
        <w:ind w:left="360"/>
        <w:rPr>
          <w:rFonts w:hint="eastAsia"/>
        </w:rPr>
      </w:pPr>
      <w:r>
        <w:drawing>
          <wp:inline distT="0" distB="0" distL="0" distR="0">
            <wp:extent cx="5274310" cy="2440940"/>
            <wp:effectExtent l="0" t="0" r="2540" b="0"/>
            <wp:docPr id="1599470018" name="图片 1" descr="电子仪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470018" name="图片 1" descr="电子仪器&#10;&#10;描述已自动生成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4E737">
      <w:pPr>
        <w:pStyle w:val="29"/>
        <w:ind w:left="360"/>
        <w:rPr>
          <w:rFonts w:hint="eastAsia"/>
        </w:rPr>
      </w:pPr>
      <w:r>
        <w:rPr>
          <w:rFonts w:hint="eastAsia"/>
        </w:rPr>
        <w:t>下载客户端</w:t>
      </w:r>
    </w:p>
    <w:p w14:paraId="38D72B95">
      <w:pPr>
        <w:pStyle w:val="29"/>
        <w:ind w:left="360"/>
        <w:rPr>
          <w:rFonts w:hint="eastAsia"/>
        </w:rPr>
      </w:pPr>
      <w:r>
        <w:drawing>
          <wp:inline distT="0" distB="0" distL="0" distR="0">
            <wp:extent cx="5274310" cy="2620010"/>
            <wp:effectExtent l="0" t="0" r="2540" b="8890"/>
            <wp:docPr id="1678132474" name="图片 1" descr="桌子上摆放着广告卡片和电脑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132474" name="图片 1" descr="桌子上摆放着广告卡片和电脑&#10;&#10;描述已自动生成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FBDAF">
      <w:pPr>
        <w:pStyle w:val="29"/>
        <w:ind w:left="360"/>
        <w:rPr>
          <w:rFonts w:hint="eastAsia"/>
        </w:rPr>
      </w:pPr>
      <w:r>
        <w:rPr>
          <w:rFonts w:hint="eastAsia"/>
        </w:rPr>
        <w:t>选择本机的电脑系统下载相应的版本</w:t>
      </w:r>
    </w:p>
    <w:p w14:paraId="3E0CB226">
      <w:pPr>
        <w:pStyle w:val="29"/>
        <w:ind w:left="360"/>
        <w:rPr>
          <w:rFonts w:hint="eastAsia"/>
        </w:rPr>
      </w:pPr>
      <w:r>
        <w:drawing>
          <wp:inline distT="0" distB="0" distL="0" distR="0">
            <wp:extent cx="5274310" cy="2439035"/>
            <wp:effectExtent l="0" t="0" r="2540" b="0"/>
            <wp:docPr id="2091132184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132184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B31E7">
      <w:pPr>
        <w:pStyle w:val="29"/>
        <w:ind w:left="360"/>
        <w:rPr>
          <w:rFonts w:hint="eastAsia"/>
        </w:rPr>
      </w:pPr>
      <w:r>
        <w:rPr>
          <w:rFonts w:hint="eastAsia"/>
        </w:rPr>
        <w:t>输入接入地址</w:t>
      </w:r>
      <w:r>
        <w:rPr>
          <w:rFonts w:hint="eastAsia"/>
          <w:color w:val="FF0000"/>
        </w:rPr>
        <w:t>：</w:t>
      </w:r>
      <w:r>
        <w:fldChar w:fldCharType="begin"/>
      </w:r>
      <w:r>
        <w:instrText xml:space="preserve"> HYPERLINK "https://180.166.116.38:4431" </w:instrText>
      </w:r>
      <w:r>
        <w:fldChar w:fldCharType="separate"/>
      </w:r>
      <w:r>
        <w:rPr>
          <w:rStyle w:val="15"/>
          <w:rFonts w:hint="eastAsia"/>
        </w:rPr>
        <w:t>ht</w:t>
      </w:r>
      <w:r>
        <w:rPr>
          <w:rStyle w:val="15"/>
        </w:rPr>
        <w:t>tps://</w:t>
      </w:r>
      <w:r>
        <w:rPr>
          <w:rStyle w:val="15"/>
          <w:rFonts w:hint="eastAsia"/>
        </w:rPr>
        <w:t>117.184.150.186:4431</w:t>
      </w:r>
      <w:r>
        <w:rPr>
          <w:rStyle w:val="15"/>
          <w:rFonts w:hint="eastAsia"/>
        </w:rPr>
        <w:fldChar w:fldCharType="end"/>
      </w:r>
    </w:p>
    <w:p w14:paraId="16561315">
      <w:pPr>
        <w:pStyle w:val="29"/>
        <w:ind w:left="360"/>
        <w:rPr>
          <w:rFonts w:hint="eastAsia"/>
        </w:rPr>
      </w:pPr>
      <w:r>
        <w:drawing>
          <wp:inline distT="0" distB="0" distL="0" distR="0">
            <wp:extent cx="5274310" cy="3263900"/>
            <wp:effectExtent l="0" t="0" r="2540" b="0"/>
            <wp:docPr id="402943522" name="图片 1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943522" name="图片 1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6CDE3">
      <w:pPr>
        <w:pStyle w:val="29"/>
        <w:ind w:left="360"/>
        <w:rPr>
          <w:rFonts w:hint="eastAsia"/>
        </w:rPr>
      </w:pPr>
      <w:r>
        <w:rPr>
          <w:rFonts w:hint="eastAsia"/>
        </w:rPr>
        <w:t>输入个人的账号密码：用户名：</w:t>
      </w:r>
      <w:r>
        <w:rPr>
          <w:rFonts w:hint="eastAsia"/>
          <w:lang w:val="en-US" w:eastAsia="zh-CN"/>
        </w:rPr>
        <w:t>gonghsang</w:t>
      </w:r>
      <w:bookmarkStart w:id="0" w:name="_GoBack"/>
      <w:bookmarkEnd w:id="0"/>
      <w:r>
        <w:rPr>
          <w:rFonts w:hint="eastAsia"/>
        </w:rPr>
        <w:t xml:space="preserve">   密码：threegun@123</w:t>
      </w:r>
    </w:p>
    <w:p w14:paraId="0EB585B0">
      <w:pPr>
        <w:pStyle w:val="29"/>
        <w:ind w:left="360"/>
        <w:rPr>
          <w:rFonts w:hint="eastAsia"/>
        </w:rPr>
      </w:pPr>
      <w:r>
        <w:drawing>
          <wp:inline distT="0" distB="0" distL="0" distR="0">
            <wp:extent cx="5274310" cy="3316605"/>
            <wp:effectExtent l="0" t="0" r="2540" b="0"/>
            <wp:docPr id="692610733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610733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66D1A">
      <w:pPr>
        <w:pStyle w:val="29"/>
        <w:ind w:left="360"/>
        <w:rPr>
          <w:rFonts w:hint="eastAsia"/>
        </w:rPr>
      </w:pPr>
      <w:r>
        <w:rPr>
          <w:rFonts w:hint="eastAsia"/>
        </w:rPr>
        <w:t>正常访问工作台界面。</w:t>
      </w:r>
    </w:p>
    <w:p w14:paraId="1124792E">
      <w:pPr>
        <w:pStyle w:val="29"/>
        <w:ind w:left="360"/>
        <w:rPr>
          <w:rFonts w:hint="eastAsia"/>
        </w:rPr>
      </w:pPr>
      <w:r>
        <w:drawing>
          <wp:inline distT="0" distB="0" distL="0" distR="0">
            <wp:extent cx="5274310" cy="3452495"/>
            <wp:effectExtent l="0" t="0" r="2540" b="0"/>
            <wp:docPr id="448462329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462329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9A16B">
      <w:pPr>
        <w:pStyle w:val="29"/>
        <w:ind w:left="360"/>
        <w:rPr>
          <w:rFonts w:hint="eastAsia"/>
        </w:rPr>
      </w:pPr>
      <w:r>
        <w:rPr>
          <w:rFonts w:hint="eastAsia"/>
        </w:rPr>
        <w:t>点开“服务”就可以正常访问业务网络。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8E20184"/>
    <w:multiLevelType w:val="multilevel"/>
    <w:tmpl w:val="68E20184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FmZWIzNDg2MmIzZjExOTIzMmViNTBmYTMwYTk0ZWYifQ=="/>
  </w:docVars>
  <w:rsids>
    <w:rsidRoot w:val="00361538"/>
    <w:rsid w:val="00147D39"/>
    <w:rsid w:val="00361538"/>
    <w:rsid w:val="00477279"/>
    <w:rsid w:val="00734091"/>
    <w:rsid w:val="00762DFB"/>
    <w:rsid w:val="00802E73"/>
    <w:rsid w:val="00816FEC"/>
    <w:rsid w:val="008D1565"/>
    <w:rsid w:val="008E39CD"/>
    <w:rsid w:val="009935E0"/>
    <w:rsid w:val="00D64499"/>
    <w:rsid w:val="00D72091"/>
    <w:rsid w:val="00E5473F"/>
    <w:rsid w:val="00E80311"/>
    <w:rsid w:val="00FF0CDD"/>
    <w:rsid w:val="0388334E"/>
    <w:rsid w:val="04102B97"/>
    <w:rsid w:val="1A5A1387"/>
    <w:rsid w:val="1C826A6C"/>
    <w:rsid w:val="476E272E"/>
    <w:rsid w:val="73977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  <w:szCs w:val="24"/>
    </w:rPr>
  </w:style>
  <w:style w:type="paragraph" w:styleId="7">
    <w:name w:val="heading 6"/>
    <w:basedOn w:val="1"/>
    <w:next w:val="1"/>
    <w:link w:val="21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2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3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4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6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Title"/>
    <w:basedOn w:val="1"/>
    <w:next w:val="1"/>
    <w:link w:val="25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15">
    <w:name w:val="Hyperlink"/>
    <w:basedOn w:val="14"/>
    <w:unhideWhenUsed/>
    <w:qFormat/>
    <w:uiPriority w:val="99"/>
    <w:rPr>
      <w:color w:val="0000FF"/>
      <w:u w:val="single"/>
    </w:rPr>
  </w:style>
  <w:style w:type="character" w:customStyle="1" w:styleId="16">
    <w:name w:val="标题 1 字符"/>
    <w:basedOn w:val="14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7">
    <w:name w:val="标题 2 字符"/>
    <w:basedOn w:val="14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8">
    <w:name w:val="标题 3 字符"/>
    <w:basedOn w:val="14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9">
    <w:name w:val="标题 4 字符"/>
    <w:basedOn w:val="14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0">
    <w:name w:val="标题 5 字符"/>
    <w:basedOn w:val="14"/>
    <w:link w:val="6"/>
    <w:semiHidden/>
    <w:qFormat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1">
    <w:name w:val="标题 6 字符"/>
    <w:basedOn w:val="14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2">
    <w:name w:val="标题 7 字符"/>
    <w:basedOn w:val="14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8 字符"/>
    <w:basedOn w:val="14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9 字符"/>
    <w:basedOn w:val="14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字符"/>
    <w:basedOn w:val="14"/>
    <w:link w:val="12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6">
    <w:name w:val="副标题 字符"/>
    <w:basedOn w:val="14"/>
    <w:link w:val="11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7">
    <w:name w:val="Quote"/>
    <w:basedOn w:val="1"/>
    <w:next w:val="1"/>
    <w:link w:val="28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8">
    <w:name w:val="引用 字符"/>
    <w:basedOn w:val="14"/>
    <w:link w:val="27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9">
    <w:name w:val="List Paragraph"/>
    <w:basedOn w:val="1"/>
    <w:qFormat/>
    <w:uiPriority w:val="34"/>
    <w:pPr>
      <w:ind w:left="720"/>
      <w:contextualSpacing/>
    </w:pPr>
  </w:style>
  <w:style w:type="character" w:customStyle="1" w:styleId="30">
    <w:name w:val="明显强调1"/>
    <w:basedOn w:val="14"/>
    <w:qFormat/>
    <w:uiPriority w:val="21"/>
    <w:rPr>
      <w:i/>
      <w:iCs/>
      <w:color w:val="104862" w:themeColor="accent1" w:themeShade="BF"/>
    </w:rPr>
  </w:style>
  <w:style w:type="paragraph" w:styleId="31">
    <w:name w:val="Intense Quote"/>
    <w:basedOn w:val="1"/>
    <w:next w:val="1"/>
    <w:link w:val="32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2">
    <w:name w:val="明显引用 字符"/>
    <w:basedOn w:val="14"/>
    <w:link w:val="31"/>
    <w:qFormat/>
    <w:uiPriority w:val="30"/>
    <w:rPr>
      <w:i/>
      <w:iCs/>
      <w:color w:val="104862" w:themeColor="accent1" w:themeShade="BF"/>
    </w:rPr>
  </w:style>
  <w:style w:type="character" w:customStyle="1" w:styleId="33">
    <w:name w:val="明显参考1"/>
    <w:basedOn w:val="14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4">
    <w:name w:val="未处理的提及1"/>
    <w:basedOn w:val="14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79</Words>
  <Characters>151</Characters>
  <Lines>1</Lines>
  <Paragraphs>1</Paragraphs>
  <TotalTime>2</TotalTime>
  <ScaleCrop>false</ScaleCrop>
  <LinksUpToDate>false</LinksUpToDate>
  <CharactersWithSpaces>154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2024-04-01T06:43:00Z</dcterms:created>
  <dc:creator>LW Z</dc:creator>
  <cp:lastModifiedBy>超超</cp:lastModifiedBy>
  <dcterms:modified xsi:type="dcterms:W3CDTF">2024-12-19T07:18:22Z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B524219697D74DF58B8DB5522D5CFE8D_12</vt:lpwstr>
  </property>
</Properties>
</file>